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委　任　状</w:t>
      </w:r>
    </w:p>
    <w:p>
      <w:pPr>
        <w:spacing w:after="500" w:line="320"/>
        <w:jc w:val="center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〔総会・株主総会の名称〕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私は、下記の者を代理人と定め、上記総会に関する議決権の行使を委任します。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【代理人】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生年月日：〔生年月日〕</w:t>
      </w:r>
    </w:p>
    <w:p>
      <w:pPr>
        <w:spacing w:after="3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【議案に対する賛否】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760"/>
      </w:tblGrid>
      <w:tr>
        <w:tc>
          <w:tcPr>
            <w:tcW w:type="dxa" w:w="66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議案</w:t>
            </w:r>
          </w:p>
        </w:tc>
        <w:tc>
          <w:tcPr>
            <w:tcW w:type="dxa" w:w="27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1"/>
                <w:szCs w:val="21"/>
              </w:rPr>
              <w:t xml:space="preserve">賛否(賛成／反対)</w:t>
            </w:r>
          </w:p>
        </w:tc>
      </w:tr>
      <w:tr>
        <w:tc>
          <w:tcPr>
            <w:tcW w:type="dxa" w:w="66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7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6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7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660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  <w:tc>
          <w:tcPr>
            <w:tcW w:type="dxa" w:w="2760"/>
            <w:tcMar>
              <w:top w:type="dxa" w:w="100"/>
              <w:left w:type="dxa" w:w="100"/>
              <w:bottom w:type="dxa" w:w="100"/>
            </w:tcMar>
          </w:tcPr>
          <w:p>
            <w:pPr>
              <w:spacing w:after="100" w:before="100"/>
            </w:pPr>
            <w:r>
              <w:rPr>
                <w:rFonts w:ascii="游明朝" w:cs="游明朝" w:eastAsia="游明朝" w:hAnsi="游明朝"/>
                <w:sz w:val="21"/>
                <w:szCs w:val="21"/>
              </w:rPr>
              <w:t xml:space="preserve"/>
            </w:r>
          </w:p>
        </w:tc>
      </w:tr>
    </w:tbl>
    <w:p>
      <w:pPr>
        <w:spacing w:after="300"/>
      </w:pPr>
      <w:r>
        <w:t xml:space="preserve"/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【委任者(区分所有者／株主)】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　印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2026-09-19T08:25:58.729Z</dcterms:created>
  <dcterms:modified xsi:type="dcterms:W3CDTF">2026-09-19T08:25:58.729Z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